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CONTRATO DE PRESTAÇÃO DE SERVIÇOS DE PSICOLOGIA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:Nome, nacionalidade, estado civil, data de nascimento, RG nº, CPF nº, profissão, residente e domiciliado na cidade de [cidade], no endereço [endereço], telefone [número] e e-mail [e-mail].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: Nome, nacionalidade, estado civil, data de nascimento, RG nº, CPF nº, Psicóloga com registro CRP-12, domiciliada profissionalmente na cidade de [cidade], no endereço [endereço], telefone [número] e e-mail [e-mail].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OBJETO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 presente contrato tem como objetivo a prestação de serviços psicológicos na área de [descrever a área de atuação], respeitando a ética e as normativas da profissão.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SIGILO PROFISSIONAL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contratada compromete-se a respeitar o sigilo profissional conforme o Código de Ética Profissional do Psicólogo (Resolução CFP nº 10/2005), garantindo a confidencialidade das informações tratadas no atendimento, exceto nos casos previstos em lei.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DURAÇÃO E FORMATO DOS ATENDIMENTOS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3.1. A prestação dos serviços ocorrerá com frequência de [frequência] e duração de [duração] minutos por sessão, em formato [presencial, remoto ou híbrido], conforme acordo entre as partes.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3.2. O contrato terá vigência a partir da assinatura e permanecerá válido até o encerramento dos atendimentos, podendo ser prorrogado mediante acordo entre as partes.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REMARCAÇÃO, FALTAS E CANCELAMENTOS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4.1. O contratante deverá comunicar faltas ou necessidade de remarcação com, no mínimo, 24 horas de antecedência. Caso contrário, o valor da sessão será integralmente devido.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4.2. Em caso de quatro faltas consecutivas sem justificativa, o contrato será considerado rescindido automaticamente.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HONORÁRIOS E FORMAS DE PAGAMENTO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5.1. O valor de cada sessão será de R$ [valor], pago [forma de pagamento] até o dia [data acordada].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5.2. Em caso de inadimplência, poderá haver cobrança de juros e encargos, conforme a legislação vigente.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REGISTROS DOCUMENTAIS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6.1. A contratada manterá registros documentais dos atendimentos, podendo estes serem elaborados como Registro Documental e/ou Prontuário, conforme normativas profissionais.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6.2. O contratante tem direito a solicitar informações sobre o trabalho realizado, observadas as diretrizes éticas e normativas.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RESCISÃO CONTRATUAL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7.1. O contrato poderá ser rescindido por qualquer das partes, mediante comunicação prévia em sessão ou por escrito.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7.2. Caso a rescisão ocorra sem comunicação formal e o contratante não compareça para um encerramento adequado, será considerada a última sessão realizada como a finalização do vínculo.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DISPOSIÇÕES GERAIS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8.1. Situações não previstas neste contrato serão resolvidas entre as partes, podendo o Conselho Regional de Psicologia de Santa Catarina - CRP-SC ser consultado para orientações.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8.2. As partes elegem o foro da comarca de [cidade/SC] para dirimir quaisquer dúvidas oriundas deste contrato.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Por estarem justos e acordados, assinam o presente instrumento em duas vias de igual teor.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[Cidade/SC], [Data]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CONTRATANTE: 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CONTRATADA: 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TESTEMUNHAS: ________________________   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